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8" w:rsidRDefault="00987CB6" w:rsidP="00EB6668">
      <w:pPr>
        <w:spacing w:line="240" w:lineRule="auto"/>
        <w:ind w:left="4248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32065">
        <w:rPr>
          <w:rFonts w:ascii="Times New Roman" w:hAnsi="Times New Roman" w:cs="Times New Roman"/>
          <w:sz w:val="18"/>
          <w:szCs w:val="18"/>
        </w:rPr>
        <w:t>№ 2</w:t>
      </w:r>
    </w:p>
    <w:p w:rsidR="006304EC" w:rsidRDefault="00987CB6" w:rsidP="00EB6668">
      <w:pPr>
        <w:spacing w:line="240" w:lineRule="auto"/>
        <w:ind w:left="4248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AE005B">
        <w:rPr>
          <w:rFonts w:ascii="Times New Roman" w:hAnsi="Times New Roman" w:cs="Times New Roman"/>
          <w:sz w:val="18"/>
          <w:szCs w:val="18"/>
        </w:rPr>
        <w:t>приказу министерства строительства и ж</w:t>
      </w:r>
      <w:r w:rsidR="004628AC">
        <w:rPr>
          <w:rFonts w:ascii="Times New Roman" w:hAnsi="Times New Roman" w:cs="Times New Roman"/>
          <w:sz w:val="18"/>
          <w:szCs w:val="18"/>
        </w:rPr>
        <w:t>и</w:t>
      </w:r>
      <w:r w:rsidR="00AE005B">
        <w:rPr>
          <w:rFonts w:ascii="Times New Roman" w:hAnsi="Times New Roman" w:cs="Times New Roman"/>
          <w:sz w:val="18"/>
          <w:szCs w:val="18"/>
        </w:rPr>
        <w:t>лищно-коммунального хоз</w:t>
      </w:r>
      <w:r w:rsidR="004628AC">
        <w:rPr>
          <w:rFonts w:ascii="Times New Roman" w:hAnsi="Times New Roman" w:cs="Times New Roman"/>
          <w:sz w:val="18"/>
          <w:szCs w:val="18"/>
        </w:rPr>
        <w:t>я</w:t>
      </w:r>
      <w:r w:rsidR="00AE005B">
        <w:rPr>
          <w:rFonts w:ascii="Times New Roman" w:hAnsi="Times New Roman" w:cs="Times New Roman"/>
          <w:sz w:val="18"/>
          <w:szCs w:val="18"/>
        </w:rPr>
        <w:t>йств</w:t>
      </w:r>
      <w:r w:rsidR="004628AC">
        <w:rPr>
          <w:rFonts w:ascii="Times New Roman" w:hAnsi="Times New Roman" w:cs="Times New Roman"/>
          <w:sz w:val="18"/>
          <w:szCs w:val="18"/>
        </w:rPr>
        <w:t xml:space="preserve">а Калужской области </w:t>
      </w:r>
    </w:p>
    <w:p w:rsidR="00EB6668" w:rsidRPr="006304EC" w:rsidRDefault="00EB6668" w:rsidP="00EB6668">
      <w:pPr>
        <w:spacing w:line="240" w:lineRule="auto"/>
        <w:ind w:left="4248"/>
        <w:contextualSpacing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6304EC">
        <w:rPr>
          <w:rFonts w:ascii="Times New Roman" w:hAnsi="Times New Roman" w:cs="Times New Roman"/>
          <w:sz w:val="18"/>
          <w:szCs w:val="18"/>
          <w:u w:val="single"/>
        </w:rPr>
        <w:t>от «</w:t>
      </w:r>
      <w:r w:rsidR="006304EC" w:rsidRPr="006304EC">
        <w:rPr>
          <w:rFonts w:ascii="Times New Roman" w:hAnsi="Times New Roman" w:cs="Times New Roman"/>
          <w:sz w:val="18"/>
          <w:szCs w:val="18"/>
          <w:u w:val="single"/>
        </w:rPr>
        <w:t>15</w:t>
      </w:r>
      <w:r w:rsidRPr="006304EC">
        <w:rPr>
          <w:rFonts w:ascii="Times New Roman" w:hAnsi="Times New Roman" w:cs="Times New Roman"/>
          <w:sz w:val="18"/>
          <w:szCs w:val="18"/>
          <w:u w:val="single"/>
        </w:rPr>
        <w:t>»</w:t>
      </w:r>
      <w:r w:rsidR="006304EC" w:rsidRPr="006304EC">
        <w:rPr>
          <w:rFonts w:ascii="Times New Roman" w:hAnsi="Times New Roman" w:cs="Times New Roman"/>
          <w:sz w:val="18"/>
          <w:szCs w:val="18"/>
          <w:u w:val="single"/>
        </w:rPr>
        <w:t xml:space="preserve"> декабря </w:t>
      </w:r>
      <w:r w:rsidRPr="006304EC">
        <w:rPr>
          <w:rFonts w:ascii="Times New Roman" w:hAnsi="Times New Roman" w:cs="Times New Roman"/>
          <w:sz w:val="18"/>
          <w:szCs w:val="18"/>
          <w:u w:val="single"/>
        </w:rPr>
        <w:t xml:space="preserve">№ </w:t>
      </w:r>
      <w:r w:rsidR="006304EC" w:rsidRPr="006304EC">
        <w:rPr>
          <w:rFonts w:ascii="Times New Roman" w:hAnsi="Times New Roman" w:cs="Times New Roman"/>
          <w:sz w:val="18"/>
          <w:szCs w:val="18"/>
          <w:u w:val="single"/>
        </w:rPr>
        <w:t>440</w:t>
      </w:r>
    </w:p>
    <w:p w:rsidR="00EB6668" w:rsidRDefault="00EB6668" w:rsidP="00987C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CB6" w:rsidRPr="00D45168" w:rsidRDefault="00987CB6" w:rsidP="00D45168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Р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егламент </w:t>
      </w:r>
    </w:p>
    <w:p w:rsidR="00EB6668" w:rsidRPr="00D45168" w:rsidRDefault="003C1872" w:rsidP="00D45168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осуществления</w:t>
      </w:r>
      <w:r w:rsidR="00987CB6" w:rsidRPr="00D45168">
        <w:rPr>
          <w:rFonts w:ascii="Times New Roman" w:hAnsi="Times New Roman" w:cs="Times New Roman"/>
          <w:sz w:val="26"/>
          <w:szCs w:val="26"/>
        </w:rPr>
        <w:t xml:space="preserve"> </w:t>
      </w:r>
      <w:r w:rsidRPr="00D45168">
        <w:rPr>
          <w:rFonts w:ascii="Times New Roman" w:hAnsi="Times New Roman" w:cs="Times New Roman"/>
          <w:sz w:val="26"/>
          <w:szCs w:val="26"/>
        </w:rPr>
        <w:t>ведомственного финансового контроля</w:t>
      </w:r>
      <w:r w:rsidR="00987CB6" w:rsidRPr="00D45168">
        <w:rPr>
          <w:rFonts w:ascii="Times New Roman" w:hAnsi="Times New Roman" w:cs="Times New Roman"/>
          <w:sz w:val="26"/>
          <w:szCs w:val="26"/>
        </w:rPr>
        <w:t xml:space="preserve"> министерством строительства и жилищно-коммунального хозяйства Калужской области</w:t>
      </w:r>
      <w:r w:rsidR="00120F15" w:rsidRPr="00D451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872" w:rsidRDefault="00120F15" w:rsidP="00D45168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(далее – Регламент)</w:t>
      </w:r>
    </w:p>
    <w:p w:rsidR="007A6363" w:rsidRPr="00D45168" w:rsidRDefault="007A6363" w:rsidP="00D45168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87CB6" w:rsidRPr="00D45168" w:rsidRDefault="00987CB6" w:rsidP="007A6363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D10CB" w:rsidRPr="00D45168" w:rsidRDefault="005D10CB" w:rsidP="00D45168">
      <w:pPr>
        <w:pStyle w:val="a4"/>
        <w:spacing w:after="0" w:line="240" w:lineRule="auto"/>
        <w:ind w:left="0" w:firstLine="539"/>
        <w:rPr>
          <w:rFonts w:ascii="Times New Roman" w:hAnsi="Times New Roman" w:cs="Times New Roman"/>
          <w:sz w:val="26"/>
          <w:szCs w:val="26"/>
        </w:rPr>
      </w:pPr>
    </w:p>
    <w:p w:rsidR="00987CB6" w:rsidRPr="00D45168" w:rsidRDefault="00987CB6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1.1.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r w:rsidRPr="00D45168">
        <w:rPr>
          <w:rFonts w:ascii="Times New Roman" w:hAnsi="Times New Roman" w:cs="Times New Roman"/>
          <w:sz w:val="26"/>
          <w:szCs w:val="26"/>
        </w:rPr>
        <w:t>Объектами ведомственного финансового контроля министерства строительства и жилищно-коммунального хозяйства Калужской области (далее – министерство) являются подведомственные министерству казенные учреждения (далее - объект проверки</w:t>
      </w:r>
      <w:r w:rsidR="007A6363">
        <w:rPr>
          <w:rFonts w:ascii="Times New Roman" w:hAnsi="Times New Roman" w:cs="Times New Roman"/>
          <w:sz w:val="26"/>
          <w:szCs w:val="26"/>
        </w:rPr>
        <w:t>, ревизии)</w:t>
      </w:r>
      <w:r w:rsidRPr="00D45168">
        <w:rPr>
          <w:rFonts w:ascii="Times New Roman" w:hAnsi="Times New Roman" w:cs="Times New Roman"/>
          <w:sz w:val="26"/>
          <w:szCs w:val="26"/>
        </w:rPr>
        <w:t>.</w:t>
      </w:r>
    </w:p>
    <w:p w:rsidR="00987CB6" w:rsidRPr="00D45168" w:rsidRDefault="00987CB6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 xml:space="preserve">1.2. </w:t>
      </w:r>
      <w:r w:rsidR="003C1872" w:rsidRPr="00D45168">
        <w:rPr>
          <w:rFonts w:ascii="Times New Roman" w:hAnsi="Times New Roman" w:cs="Times New Roman"/>
          <w:sz w:val="26"/>
          <w:szCs w:val="26"/>
        </w:rPr>
        <w:t>В ходе осуществления ведомственного финансового контроля проводятся контрольные мероприятия в виде проверок</w:t>
      </w:r>
      <w:r w:rsidR="007A6363">
        <w:rPr>
          <w:rFonts w:ascii="Times New Roman" w:hAnsi="Times New Roman" w:cs="Times New Roman"/>
          <w:sz w:val="26"/>
          <w:szCs w:val="26"/>
        </w:rPr>
        <w:t xml:space="preserve">, </w:t>
      </w:r>
      <w:r w:rsidR="003C1872" w:rsidRPr="00D45168">
        <w:rPr>
          <w:rFonts w:ascii="Times New Roman" w:hAnsi="Times New Roman" w:cs="Times New Roman"/>
          <w:sz w:val="26"/>
          <w:szCs w:val="26"/>
        </w:rPr>
        <w:t>ревизий и мониторинга.</w:t>
      </w:r>
    </w:p>
    <w:p w:rsidR="003C1872" w:rsidRDefault="007A6363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C1872" w:rsidRPr="00D45168">
        <w:rPr>
          <w:rFonts w:ascii="Times New Roman" w:hAnsi="Times New Roman" w:cs="Times New Roman"/>
          <w:sz w:val="26"/>
          <w:szCs w:val="26"/>
        </w:rPr>
        <w:t>роверк</w:t>
      </w:r>
      <w:r w:rsidR="00987CB6" w:rsidRPr="00D45168">
        <w:rPr>
          <w:rFonts w:ascii="Times New Roman" w:hAnsi="Times New Roman" w:cs="Times New Roman"/>
          <w:sz w:val="26"/>
          <w:szCs w:val="26"/>
        </w:rPr>
        <w:t xml:space="preserve">а - </w:t>
      </w:r>
      <w:r w:rsidR="003C1872" w:rsidRPr="00D45168">
        <w:rPr>
          <w:rFonts w:ascii="Times New Roman" w:hAnsi="Times New Roman" w:cs="Times New Roman"/>
          <w:sz w:val="26"/>
          <w:szCs w:val="26"/>
        </w:rPr>
        <w:t>совершение контрольных действий по документальному и фактическому изучению законности отдельных операций в сфере бюджетных правоотношений, достоверности бюджетного учета и бюджетной отчетности за определенный период.</w:t>
      </w:r>
    </w:p>
    <w:p w:rsidR="007A6363" w:rsidRPr="007A6363" w:rsidRDefault="007A6363" w:rsidP="007A636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363">
        <w:rPr>
          <w:rFonts w:ascii="Times New Roman" w:hAnsi="Times New Roman" w:cs="Times New Roman"/>
          <w:sz w:val="26"/>
          <w:szCs w:val="26"/>
        </w:rPr>
        <w:t>Ревизия - комплексная проверка деятельности объекта ревизии,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A6363" w:rsidRDefault="00CD3F28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 xml:space="preserve">Мониторинг -  регулярный </w:t>
      </w:r>
      <w:r w:rsidR="007A6363" w:rsidRPr="007A6363">
        <w:rPr>
          <w:rFonts w:ascii="Times New Roman" w:hAnsi="Times New Roman" w:cs="Times New Roman"/>
          <w:sz w:val="26"/>
          <w:szCs w:val="26"/>
        </w:rPr>
        <w:t>сбор и анализ сведений, необходимых для расчета показателей, характеризующих результаты выполнения внутренних бюджетных процедур объектами ведомственного финансового контроля (далее - показатели качества финансового менеджмента)</w:t>
      </w:r>
      <w:r w:rsidR="007A6363">
        <w:rPr>
          <w:rFonts w:ascii="Times New Roman" w:hAnsi="Times New Roman" w:cs="Times New Roman"/>
          <w:sz w:val="26"/>
          <w:szCs w:val="26"/>
        </w:rPr>
        <w:t>.</w:t>
      </w:r>
    </w:p>
    <w:p w:rsidR="003C1872" w:rsidRPr="00D45168" w:rsidRDefault="00987CB6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 xml:space="preserve">1.3. 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7A6363">
        <w:rPr>
          <w:rFonts w:ascii="Times New Roman" w:hAnsi="Times New Roman" w:cs="Times New Roman"/>
          <w:sz w:val="26"/>
          <w:szCs w:val="26"/>
        </w:rPr>
        <w:t xml:space="preserve">и 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ревизии подразделяются </w:t>
      </w:r>
      <w:proofErr w:type="gramStart"/>
      <w:r w:rsidR="003C1872" w:rsidRPr="00D4516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r w:rsidR="007A6363">
        <w:rPr>
          <w:rFonts w:ascii="Times New Roman" w:hAnsi="Times New Roman" w:cs="Times New Roman"/>
          <w:sz w:val="26"/>
          <w:szCs w:val="26"/>
        </w:rPr>
        <w:t xml:space="preserve">выездные и камеральные, </w:t>
      </w:r>
      <w:r w:rsidR="003C1872" w:rsidRPr="00D45168">
        <w:rPr>
          <w:rFonts w:ascii="Times New Roman" w:hAnsi="Times New Roman" w:cs="Times New Roman"/>
          <w:sz w:val="26"/>
          <w:szCs w:val="26"/>
        </w:rPr>
        <w:t>плановые и внеплановые.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1872" w:rsidRDefault="003C1872" w:rsidP="00AD25FE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42"/>
      <w:bookmarkEnd w:id="0"/>
      <w:r w:rsidRPr="00D45168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7A6363">
        <w:rPr>
          <w:rFonts w:ascii="Times New Roman" w:hAnsi="Times New Roman" w:cs="Times New Roman"/>
          <w:sz w:val="26"/>
          <w:szCs w:val="26"/>
        </w:rPr>
        <w:t>проверок (ревизий)</w:t>
      </w:r>
    </w:p>
    <w:p w:rsidR="007A6363" w:rsidRPr="00D45168" w:rsidRDefault="007A6363" w:rsidP="007A6363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:rsidR="001554A8" w:rsidRDefault="00CD3F28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4"/>
      <w:bookmarkEnd w:id="1"/>
      <w:r w:rsidRPr="00D45168">
        <w:rPr>
          <w:rFonts w:ascii="Times New Roman" w:hAnsi="Times New Roman" w:cs="Times New Roman"/>
          <w:sz w:val="26"/>
          <w:szCs w:val="26"/>
        </w:rPr>
        <w:t>2.1.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1872" w:rsidRPr="00D45168">
        <w:rPr>
          <w:rFonts w:ascii="Times New Roman" w:hAnsi="Times New Roman" w:cs="Times New Roman"/>
          <w:sz w:val="26"/>
          <w:szCs w:val="26"/>
        </w:rPr>
        <w:t>Плановые проверки (ревизии) осуществляются в соответствии с планом ведомственного финансового контроля на очередной финансовый год</w:t>
      </w:r>
      <w:r w:rsidR="007A6363">
        <w:rPr>
          <w:rFonts w:ascii="Times New Roman" w:hAnsi="Times New Roman" w:cs="Times New Roman"/>
          <w:sz w:val="26"/>
          <w:szCs w:val="26"/>
        </w:rPr>
        <w:t xml:space="preserve"> (далее – План)</w:t>
      </w:r>
      <w:r w:rsidR="003C1872" w:rsidRPr="00D45168">
        <w:rPr>
          <w:rFonts w:ascii="Times New Roman" w:hAnsi="Times New Roman" w:cs="Times New Roman"/>
          <w:sz w:val="26"/>
          <w:szCs w:val="26"/>
        </w:rPr>
        <w:t>, в котором указываются тема проверки (ревизии), объект проверки (ревизии), вид проверки, проверяемый период, месяц (квартал) начала и срок проведения проверки (ревизии).</w:t>
      </w:r>
      <w:proofErr w:type="gramEnd"/>
      <w:r w:rsidR="00532065" w:rsidRPr="00D45168">
        <w:rPr>
          <w:rFonts w:ascii="Times New Roman" w:hAnsi="Times New Roman" w:cs="Times New Roman"/>
          <w:sz w:val="26"/>
          <w:szCs w:val="26"/>
        </w:rPr>
        <w:t xml:space="preserve"> План формируется должностным лицом, уполномоченным министром строительства и жилищно-коммунального хозяйства Калужской области (далее – министр)</w:t>
      </w:r>
      <w:r w:rsidR="001554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1872" w:rsidRPr="00D45168" w:rsidRDefault="00CD3F28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2.2.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При принятии </w:t>
      </w:r>
      <w:r w:rsidR="00F15D84" w:rsidRPr="00D45168">
        <w:rPr>
          <w:rFonts w:ascii="Times New Roman" w:hAnsi="Times New Roman" w:cs="Times New Roman"/>
          <w:sz w:val="26"/>
          <w:szCs w:val="26"/>
        </w:rPr>
        <w:t xml:space="preserve">министром </w:t>
      </w:r>
      <w:r w:rsidR="003C1872" w:rsidRPr="00D45168">
        <w:rPr>
          <w:rFonts w:ascii="Times New Roman" w:hAnsi="Times New Roman" w:cs="Times New Roman"/>
          <w:sz w:val="26"/>
          <w:szCs w:val="26"/>
        </w:rPr>
        <w:t>решения по осуществлению плановых проверок проводится отбор проверок (ревизий) в отношении конкретного объекта проверки (ревизии) и по конкретной теме проверки (ревизии) (далее - контрольное мероприятие) в соответствии с установленными в регламенте критериями отбора контрольных мероприятий в план ведомственного финансового контроля.</w:t>
      </w:r>
    </w:p>
    <w:p w:rsidR="003C1872" w:rsidRPr="00D45168" w:rsidRDefault="00F15D84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2.3.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Критерии отбора контрольных мероприятий устанавливаются исходя из необходимости достижения наилучших результатов ведомственного финансового </w:t>
      </w:r>
      <w:r w:rsidR="003C1872" w:rsidRPr="00D45168">
        <w:rPr>
          <w:rFonts w:ascii="Times New Roman" w:hAnsi="Times New Roman" w:cs="Times New Roman"/>
          <w:sz w:val="26"/>
          <w:szCs w:val="26"/>
        </w:rPr>
        <w:lastRenderedPageBreak/>
        <w:t>контроля с привлечением наименьшего объема ресурсов (трудовых, материальных и финансовых).</w:t>
      </w:r>
    </w:p>
    <w:p w:rsidR="003C1872" w:rsidRPr="00D45168" w:rsidRDefault="00F15D84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2.4.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Проведение мероприятий ведомственного финансового контроля может осуществляться одновременно с проведением мероприятий ведомственного контроля в сфере закупок и иных сферах законодательства Российской Федерации в рамках одного контрольного мероприятия.</w:t>
      </w:r>
    </w:p>
    <w:p w:rsidR="003C1872" w:rsidRPr="00D45168" w:rsidRDefault="00F15D84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2.5.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Внеплановые проверки (ревизии) осуществляются на основании решения </w:t>
      </w:r>
      <w:r w:rsidRPr="00D45168">
        <w:rPr>
          <w:rFonts w:ascii="Times New Roman" w:hAnsi="Times New Roman" w:cs="Times New Roman"/>
          <w:sz w:val="26"/>
          <w:szCs w:val="26"/>
        </w:rPr>
        <w:t>министра</w:t>
      </w:r>
      <w:r w:rsidR="003C1872" w:rsidRPr="00D45168">
        <w:rPr>
          <w:rFonts w:ascii="Times New Roman" w:hAnsi="Times New Roman" w:cs="Times New Roman"/>
          <w:sz w:val="26"/>
          <w:szCs w:val="26"/>
        </w:rPr>
        <w:t>, принятого в случаях: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а) поступления обращений граждан и организаций;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б) получения информации о признаках нарушений бюджетного законодательства, недостатках в сфере бюджетных правоотношений, в том числе информации на основании результатов мониторинга.</w:t>
      </w:r>
    </w:p>
    <w:p w:rsidR="003C1872" w:rsidRPr="00D45168" w:rsidRDefault="00F15D84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2.6.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Плановые и внеплановые проверки (ревизии) проводятся на основании приказа </w:t>
      </w:r>
      <w:r w:rsidRPr="00D45168">
        <w:rPr>
          <w:rFonts w:ascii="Times New Roman" w:hAnsi="Times New Roman" w:cs="Times New Roman"/>
          <w:sz w:val="26"/>
          <w:szCs w:val="26"/>
        </w:rPr>
        <w:t>министерства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о проведении проверки (ревизии), в котором указываются: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объект проверки (ревизии);</w:t>
      </w:r>
    </w:p>
    <w:p w:rsidR="00F15D84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тема и вопросы пр</w:t>
      </w:r>
      <w:r w:rsidR="00F15D84" w:rsidRPr="00D45168">
        <w:rPr>
          <w:rFonts w:ascii="Times New Roman" w:hAnsi="Times New Roman" w:cs="Times New Roman"/>
          <w:sz w:val="26"/>
          <w:szCs w:val="26"/>
        </w:rPr>
        <w:t>оверки (ревизии)</w:t>
      </w:r>
      <w:r w:rsidR="001554A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вид проверки</w:t>
      </w:r>
      <w:r w:rsidR="00F15D84" w:rsidRPr="00D45168">
        <w:rPr>
          <w:rFonts w:ascii="Times New Roman" w:hAnsi="Times New Roman" w:cs="Times New Roman"/>
          <w:sz w:val="26"/>
          <w:szCs w:val="26"/>
        </w:rPr>
        <w:t xml:space="preserve"> (</w:t>
      </w:r>
      <w:r w:rsidRPr="00D45168">
        <w:rPr>
          <w:rFonts w:ascii="Times New Roman" w:hAnsi="Times New Roman" w:cs="Times New Roman"/>
          <w:sz w:val="26"/>
          <w:szCs w:val="26"/>
        </w:rPr>
        <w:t>выездная или документарная, комбинированная</w:t>
      </w:r>
      <w:r w:rsidR="00F15D84" w:rsidRPr="00D45168">
        <w:rPr>
          <w:rFonts w:ascii="Times New Roman" w:hAnsi="Times New Roman" w:cs="Times New Roman"/>
          <w:sz w:val="26"/>
          <w:szCs w:val="26"/>
        </w:rPr>
        <w:t>)</w:t>
      </w:r>
      <w:r w:rsidRPr="00D45168">
        <w:rPr>
          <w:rFonts w:ascii="Times New Roman" w:hAnsi="Times New Roman" w:cs="Times New Roman"/>
          <w:sz w:val="26"/>
          <w:szCs w:val="26"/>
        </w:rPr>
        <w:t>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состав контрольной группы, состоящий из руководителя контрольной группы и должностных лиц, уполномоченных на осуществление ведомственного финансового контроля, и иных должностных лиц, привлекаемых в зависимости от темы проверки (далее - члены контрольной группы);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проверяемый период;</w:t>
      </w:r>
    </w:p>
    <w:p w:rsidR="003C1872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дата назначения и срок проведения проверки (ревизии).</w:t>
      </w:r>
    </w:p>
    <w:p w:rsidR="001554A8" w:rsidRPr="00D45168" w:rsidRDefault="001554A8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54A8">
        <w:rPr>
          <w:rFonts w:ascii="Times New Roman" w:hAnsi="Times New Roman" w:cs="Times New Roman"/>
          <w:sz w:val="26"/>
          <w:szCs w:val="26"/>
        </w:rPr>
        <w:t xml:space="preserve">Примерный перечень  </w:t>
      </w:r>
      <w:r>
        <w:rPr>
          <w:rFonts w:ascii="Times New Roman" w:hAnsi="Times New Roman" w:cs="Times New Roman"/>
          <w:sz w:val="26"/>
          <w:szCs w:val="26"/>
        </w:rPr>
        <w:t>тем и вопросов проверки (ревизии) приведен в п</w:t>
      </w:r>
      <w:r w:rsidRPr="001554A8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554A8">
        <w:rPr>
          <w:rFonts w:ascii="Times New Roman" w:hAnsi="Times New Roman" w:cs="Times New Roman"/>
          <w:sz w:val="26"/>
          <w:szCs w:val="26"/>
        </w:rPr>
        <w:t xml:space="preserve"> № 1 к настоящему Регламенту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1D95" w:rsidRDefault="00F15D84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2.7.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При назначении проверок (ревизии) учитывается информация о планируемых, проводимых или проведенных идентичных контрольных мероприятиях органами государственного (муниципального) финансового контроля в целях исключения дублирования контрольных действий. </w:t>
      </w:r>
    </w:p>
    <w:p w:rsidR="003C1872" w:rsidRPr="00D45168" w:rsidRDefault="002F4F7E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 xml:space="preserve">2.8. </w:t>
      </w:r>
      <w:r w:rsidR="003C1872" w:rsidRPr="00D45168">
        <w:rPr>
          <w:rFonts w:ascii="Times New Roman" w:hAnsi="Times New Roman" w:cs="Times New Roman"/>
          <w:sz w:val="26"/>
          <w:szCs w:val="26"/>
        </w:rPr>
        <w:t>Члены контрольной группы обязаны: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а) своевременно и в полной мере исполнять действия по выявлению, устранению и пресечению нарушений (недостатков);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 xml:space="preserve">б) проводить контрольные мероприятия в соответствии с приказом </w:t>
      </w:r>
      <w:r w:rsidR="002F4F7E" w:rsidRPr="00D45168">
        <w:rPr>
          <w:rFonts w:ascii="Times New Roman" w:hAnsi="Times New Roman" w:cs="Times New Roman"/>
          <w:sz w:val="26"/>
          <w:szCs w:val="26"/>
        </w:rPr>
        <w:t>министерства</w:t>
      </w:r>
      <w:r w:rsidRPr="00D45168">
        <w:rPr>
          <w:rFonts w:ascii="Times New Roman" w:hAnsi="Times New Roman" w:cs="Times New Roman"/>
          <w:sz w:val="26"/>
          <w:szCs w:val="26"/>
        </w:rPr>
        <w:t>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в) знакомить руководителя или уполномоченное должностное лицо объекта проверки (ревизии) (далее - представитель объекта проверки) с результатами контрольных мероприятий (актами и заключениями);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г) пред</w:t>
      </w:r>
      <w:r w:rsidR="002F4F7E" w:rsidRPr="00D45168">
        <w:rPr>
          <w:rFonts w:ascii="Times New Roman" w:hAnsi="Times New Roman" w:cs="Times New Roman"/>
          <w:sz w:val="26"/>
          <w:szCs w:val="26"/>
        </w:rPr>
        <w:t>о</w:t>
      </w:r>
      <w:r w:rsidRPr="00D45168">
        <w:rPr>
          <w:rFonts w:ascii="Times New Roman" w:hAnsi="Times New Roman" w:cs="Times New Roman"/>
          <w:sz w:val="26"/>
          <w:szCs w:val="26"/>
        </w:rPr>
        <w:t xml:space="preserve">ставлять </w:t>
      </w:r>
      <w:r w:rsidR="002F4F7E" w:rsidRPr="00D45168">
        <w:rPr>
          <w:rFonts w:ascii="Times New Roman" w:hAnsi="Times New Roman" w:cs="Times New Roman"/>
          <w:sz w:val="26"/>
          <w:szCs w:val="26"/>
        </w:rPr>
        <w:t>министру</w:t>
      </w:r>
      <w:r w:rsidRPr="00D45168">
        <w:rPr>
          <w:rFonts w:ascii="Times New Roman" w:hAnsi="Times New Roman" w:cs="Times New Roman"/>
          <w:sz w:val="26"/>
          <w:szCs w:val="26"/>
        </w:rPr>
        <w:t xml:space="preserve"> информацию о выявленных нарушениях и недостатках, в отношении которых отсутствует возможность их устранения.</w:t>
      </w:r>
    </w:p>
    <w:p w:rsidR="003C1872" w:rsidRPr="00D45168" w:rsidRDefault="002F4F7E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2.9.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Члены контрольной группы вправе выполнять следующие действия: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168">
        <w:rPr>
          <w:rFonts w:ascii="Times New Roman" w:hAnsi="Times New Roman" w:cs="Times New Roman"/>
          <w:sz w:val="26"/>
          <w:szCs w:val="26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проверок (ревизий);</w:t>
      </w:r>
      <w:proofErr w:type="gramEnd"/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168">
        <w:rPr>
          <w:rFonts w:ascii="Times New Roman" w:hAnsi="Times New Roman" w:cs="Times New Roman"/>
          <w:sz w:val="26"/>
          <w:szCs w:val="26"/>
        </w:rPr>
        <w:t xml:space="preserve">б) при осуществлении выездных проверок (ревизий) беспрепятственно </w:t>
      </w:r>
      <w:r w:rsidR="002F4F7E" w:rsidRPr="00D45168">
        <w:rPr>
          <w:rFonts w:ascii="Times New Roman" w:hAnsi="Times New Roman" w:cs="Times New Roman"/>
          <w:sz w:val="26"/>
          <w:szCs w:val="26"/>
        </w:rPr>
        <w:t>при п</w:t>
      </w:r>
      <w:r w:rsidRPr="00D45168">
        <w:rPr>
          <w:rFonts w:ascii="Times New Roman" w:hAnsi="Times New Roman" w:cs="Times New Roman"/>
          <w:sz w:val="26"/>
          <w:szCs w:val="26"/>
        </w:rPr>
        <w:t xml:space="preserve">редъявлении служебных удостоверений и копии приказа (распоряжения)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</w:t>
      </w:r>
      <w:r w:rsidRPr="00D45168">
        <w:rPr>
          <w:rFonts w:ascii="Times New Roman" w:hAnsi="Times New Roman" w:cs="Times New Roman"/>
          <w:sz w:val="26"/>
          <w:szCs w:val="26"/>
        </w:rPr>
        <w:lastRenderedPageBreak/>
        <w:t>оказанных услуг в целях подтверждения законности соответствующих операций в сфере бюджетных правоотношений;</w:t>
      </w:r>
      <w:proofErr w:type="gramEnd"/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в) выдавать заключения об устранении выявленных нарушений (недостатков), возмещении ущерба, причиненного такими нарушениями, в установленный в заключении срок.</w:t>
      </w:r>
    </w:p>
    <w:p w:rsidR="003C1872" w:rsidRDefault="002F4F7E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2.10.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r w:rsidRPr="00D45168">
        <w:rPr>
          <w:rFonts w:ascii="Times New Roman" w:hAnsi="Times New Roman" w:cs="Times New Roman"/>
          <w:sz w:val="26"/>
          <w:szCs w:val="26"/>
        </w:rPr>
        <w:t>У</w:t>
      </w:r>
      <w:r w:rsidR="003C1872" w:rsidRPr="00D45168">
        <w:rPr>
          <w:rFonts w:ascii="Times New Roman" w:hAnsi="Times New Roman" w:cs="Times New Roman"/>
          <w:sz w:val="26"/>
          <w:szCs w:val="26"/>
        </w:rPr>
        <w:t>ведомле</w:t>
      </w:r>
      <w:r w:rsidRPr="00D45168">
        <w:rPr>
          <w:rFonts w:ascii="Times New Roman" w:hAnsi="Times New Roman" w:cs="Times New Roman"/>
          <w:sz w:val="26"/>
          <w:szCs w:val="26"/>
        </w:rPr>
        <w:t>ние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r w:rsidRPr="00D45168">
        <w:rPr>
          <w:rFonts w:ascii="Times New Roman" w:hAnsi="Times New Roman" w:cs="Times New Roman"/>
          <w:sz w:val="26"/>
          <w:szCs w:val="26"/>
        </w:rPr>
        <w:t xml:space="preserve">о проведении проверки (ревизии) осуществляется путем направления </w:t>
      </w:r>
      <w:r w:rsidR="003C1872" w:rsidRPr="00D45168">
        <w:rPr>
          <w:rFonts w:ascii="Times New Roman" w:hAnsi="Times New Roman" w:cs="Times New Roman"/>
          <w:sz w:val="26"/>
          <w:szCs w:val="26"/>
        </w:rPr>
        <w:t>объект</w:t>
      </w:r>
      <w:r w:rsidRPr="00D45168">
        <w:rPr>
          <w:rFonts w:ascii="Times New Roman" w:hAnsi="Times New Roman" w:cs="Times New Roman"/>
          <w:sz w:val="26"/>
          <w:szCs w:val="26"/>
        </w:rPr>
        <w:t>у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проверки (ревизии) копии приказа о проведении проверки (ревизии) не позднее одного дня до начала проверки (ревизии).</w:t>
      </w:r>
    </w:p>
    <w:p w:rsidR="003C1872" w:rsidRDefault="003266BF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75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="002F4F7E" w:rsidRPr="00D45168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2F4F7E" w:rsidRPr="00D45168">
        <w:rPr>
          <w:rFonts w:ascii="Times New Roman" w:hAnsi="Times New Roman" w:cs="Times New Roman"/>
          <w:sz w:val="26"/>
          <w:szCs w:val="26"/>
        </w:rPr>
        <w:t>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Проверки проводятся 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членами контрольной группы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C1872" w:rsidRPr="00D45168">
        <w:rPr>
          <w:rFonts w:ascii="Times New Roman" w:hAnsi="Times New Roman" w:cs="Times New Roman"/>
          <w:sz w:val="26"/>
          <w:szCs w:val="26"/>
        </w:rPr>
        <w:t>течение 15 календарных дней со дня получения от объекта проверки информации, документов и материалов,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C1872" w:rsidRPr="00D45168">
        <w:rPr>
          <w:rFonts w:ascii="Times New Roman" w:hAnsi="Times New Roman" w:cs="Times New Roman"/>
          <w:sz w:val="26"/>
          <w:szCs w:val="26"/>
        </w:rPr>
        <w:t>ставленных по запросу р</w:t>
      </w:r>
      <w:r>
        <w:rPr>
          <w:rFonts w:ascii="Times New Roman" w:hAnsi="Times New Roman" w:cs="Times New Roman"/>
          <w:sz w:val="26"/>
          <w:szCs w:val="26"/>
        </w:rPr>
        <w:t>уководителя контрол</w:t>
      </w:r>
      <w:r w:rsidR="00AD25FE">
        <w:rPr>
          <w:rFonts w:ascii="Times New Roman" w:hAnsi="Times New Roman" w:cs="Times New Roman"/>
          <w:sz w:val="26"/>
          <w:szCs w:val="26"/>
        </w:rPr>
        <w:t>ьной группы.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5FE" w:rsidRPr="00AD25FE" w:rsidRDefault="00AD25FE" w:rsidP="00AD25F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5FE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D25F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D25FE">
        <w:rPr>
          <w:rFonts w:ascii="Times New Roman" w:hAnsi="Times New Roman" w:cs="Times New Roman"/>
          <w:sz w:val="26"/>
          <w:szCs w:val="26"/>
        </w:rPr>
        <w:t>Отчетность по результатам ведомственного финансового контроля формируется в соответствии с Порядком осуществления внутреннего финансового контроля в министерстве строительства и жилищно-коммунального хозяйства Калужской области и в подведомственных министерству строительства и жилищно-коммунального хозяйства Калужской области казенных учреждениях, утвержденным приказом министерства.</w:t>
      </w:r>
      <w:proofErr w:type="gramEnd"/>
    </w:p>
    <w:p w:rsidR="003266BF" w:rsidRDefault="00AD25FE" w:rsidP="00AD25F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5FE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D25FE">
        <w:rPr>
          <w:rFonts w:ascii="Times New Roman" w:hAnsi="Times New Roman" w:cs="Times New Roman"/>
          <w:sz w:val="26"/>
          <w:szCs w:val="26"/>
        </w:rPr>
        <w:t xml:space="preserve">. Материалы по результатам ведомственного финансового контроля хранятся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D25FE">
        <w:rPr>
          <w:rFonts w:ascii="Times New Roman" w:hAnsi="Times New Roman" w:cs="Times New Roman"/>
          <w:sz w:val="26"/>
          <w:szCs w:val="26"/>
        </w:rPr>
        <w:t xml:space="preserve">отделе бухгалтерского учета и сводной отчетности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AD25FE">
        <w:rPr>
          <w:rFonts w:ascii="Times New Roman" w:hAnsi="Times New Roman" w:cs="Times New Roman"/>
          <w:sz w:val="26"/>
          <w:szCs w:val="26"/>
        </w:rPr>
        <w:t>не менее 3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25FE" w:rsidRDefault="00AD25FE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25FE" w:rsidRPr="00AD25FE" w:rsidRDefault="00AD25FE" w:rsidP="00AD25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</w:t>
      </w:r>
    </w:p>
    <w:p w:rsidR="00AD25FE" w:rsidRDefault="00AD25FE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Проверка проводится членами контрольной группы в течение 15 календарных дней со дня получения от объекта проверки информации, документов и материалов, предоставленных по запросу руководителя контрольной группы.</w:t>
      </w:r>
    </w:p>
    <w:p w:rsidR="003266BF" w:rsidRPr="00D45168" w:rsidRDefault="003266BF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66BF">
        <w:rPr>
          <w:rFonts w:ascii="Times New Roman" w:hAnsi="Times New Roman" w:cs="Times New Roman"/>
          <w:sz w:val="26"/>
          <w:szCs w:val="26"/>
        </w:rPr>
        <w:t xml:space="preserve">При проведении проверки в срок ее проведения не засчитываются периоды времени </w:t>
      </w:r>
      <w:proofErr w:type="gramStart"/>
      <w:r w:rsidRPr="003266BF">
        <w:rPr>
          <w:rFonts w:ascii="Times New Roman" w:hAnsi="Times New Roman" w:cs="Times New Roman"/>
          <w:sz w:val="26"/>
          <w:szCs w:val="26"/>
        </w:rPr>
        <w:t>с даты отправки</w:t>
      </w:r>
      <w:proofErr w:type="gramEnd"/>
      <w:r w:rsidRPr="003266BF">
        <w:rPr>
          <w:rFonts w:ascii="Times New Roman" w:hAnsi="Times New Roman" w:cs="Times New Roman"/>
          <w:sz w:val="26"/>
          <w:szCs w:val="26"/>
        </w:rPr>
        <w:t xml:space="preserve"> запроса руководителя контрольной группы до даты представления информации, документов и материалов объектом проверки, а также период от даты направления акта представителю объекта проверки до его возвращения с отметкой об ознакомлении.</w:t>
      </w:r>
    </w:p>
    <w:p w:rsidR="003C1872" w:rsidRPr="00D45168" w:rsidRDefault="002F4F7E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3.2.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По результатам проверки оформляется акт, который подписывается руководителем контрольной группы не позднее последнего дня срока проведения документарной проверки.</w:t>
      </w:r>
    </w:p>
    <w:p w:rsidR="003C1872" w:rsidRPr="00D45168" w:rsidRDefault="002F4F7E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3.3.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Акт проверки вручается (направляется) в течение 3 рабочих дней представителю объекта проверки. Объект проверки </w:t>
      </w:r>
      <w:r w:rsidR="00AD25FE">
        <w:rPr>
          <w:rFonts w:ascii="Times New Roman" w:hAnsi="Times New Roman" w:cs="Times New Roman"/>
          <w:sz w:val="26"/>
          <w:szCs w:val="26"/>
        </w:rPr>
        <w:t xml:space="preserve">подписывает акт либо </w:t>
      </w:r>
      <w:r w:rsidR="003C1872" w:rsidRPr="00D45168">
        <w:rPr>
          <w:rFonts w:ascii="Times New Roman" w:hAnsi="Times New Roman" w:cs="Times New Roman"/>
          <w:sz w:val="26"/>
          <w:szCs w:val="26"/>
        </w:rPr>
        <w:t>пред</w:t>
      </w:r>
      <w:r w:rsidR="00AD25FE">
        <w:rPr>
          <w:rFonts w:ascii="Times New Roman" w:hAnsi="Times New Roman" w:cs="Times New Roman"/>
          <w:sz w:val="26"/>
          <w:szCs w:val="26"/>
        </w:rPr>
        <w:t>о</w:t>
      </w:r>
      <w:r w:rsidR="003C1872" w:rsidRPr="00D45168">
        <w:rPr>
          <w:rFonts w:ascii="Times New Roman" w:hAnsi="Times New Roman" w:cs="Times New Roman"/>
          <w:sz w:val="26"/>
          <w:szCs w:val="26"/>
        </w:rPr>
        <w:t>ставляет письменные возражения в течение 5 рабочих дней со дня его получения. Письменные возражения объекта проверки прилагаются к материалам проверки.</w:t>
      </w:r>
    </w:p>
    <w:p w:rsidR="003C1872" w:rsidRPr="00D45168" w:rsidRDefault="002F4F7E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3.4.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Материалы проверки рассматриваются </w:t>
      </w:r>
      <w:r w:rsidRPr="00D45168">
        <w:rPr>
          <w:rFonts w:ascii="Times New Roman" w:hAnsi="Times New Roman" w:cs="Times New Roman"/>
          <w:sz w:val="26"/>
          <w:szCs w:val="26"/>
        </w:rPr>
        <w:t>руководител</w:t>
      </w:r>
      <w:r w:rsidR="00AD25FE">
        <w:rPr>
          <w:rFonts w:ascii="Times New Roman" w:hAnsi="Times New Roman" w:cs="Times New Roman"/>
          <w:sz w:val="26"/>
          <w:szCs w:val="26"/>
        </w:rPr>
        <w:t>ем</w:t>
      </w:r>
      <w:r w:rsidRPr="00D45168">
        <w:rPr>
          <w:rFonts w:ascii="Times New Roman" w:hAnsi="Times New Roman" w:cs="Times New Roman"/>
          <w:sz w:val="26"/>
          <w:szCs w:val="26"/>
        </w:rPr>
        <w:t xml:space="preserve"> контрольной группы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подписания акта.</w:t>
      </w:r>
    </w:p>
    <w:p w:rsidR="003C1872" w:rsidRPr="00D45168" w:rsidRDefault="002F4F7E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3.5.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акта </w:t>
      </w:r>
      <w:r w:rsidR="005A628F" w:rsidRPr="00D45168">
        <w:rPr>
          <w:rFonts w:ascii="Times New Roman" w:hAnsi="Times New Roman" w:cs="Times New Roman"/>
          <w:sz w:val="26"/>
          <w:szCs w:val="26"/>
        </w:rPr>
        <w:t>руководител</w:t>
      </w:r>
      <w:r w:rsidR="00A37C12" w:rsidRPr="00D45168">
        <w:rPr>
          <w:rFonts w:ascii="Times New Roman" w:hAnsi="Times New Roman" w:cs="Times New Roman"/>
          <w:sz w:val="26"/>
          <w:szCs w:val="26"/>
        </w:rPr>
        <w:t>ь</w:t>
      </w:r>
      <w:r w:rsidR="005A628F" w:rsidRPr="00D45168">
        <w:rPr>
          <w:rFonts w:ascii="Times New Roman" w:hAnsi="Times New Roman" w:cs="Times New Roman"/>
          <w:sz w:val="26"/>
          <w:szCs w:val="26"/>
        </w:rPr>
        <w:t xml:space="preserve"> контрольной группы</w:t>
      </w:r>
      <w:r w:rsidR="003C1872" w:rsidRPr="00D45168">
        <w:rPr>
          <w:rFonts w:ascii="Times New Roman" w:hAnsi="Times New Roman" w:cs="Times New Roman"/>
          <w:sz w:val="26"/>
          <w:szCs w:val="26"/>
        </w:rPr>
        <w:t>: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а) направляет объекту проверки заключение, содержащее план устранения выявленных нарушений и недостатков, возмещения ущерба, причиненного такими нарушениями;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б) пред</w:t>
      </w:r>
      <w:r w:rsidR="005A628F" w:rsidRPr="00D45168">
        <w:rPr>
          <w:rFonts w:ascii="Times New Roman" w:hAnsi="Times New Roman" w:cs="Times New Roman"/>
          <w:sz w:val="26"/>
          <w:szCs w:val="26"/>
        </w:rPr>
        <w:t>о</w:t>
      </w:r>
      <w:r w:rsidRPr="00D45168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5A628F" w:rsidRPr="00D45168">
        <w:rPr>
          <w:rFonts w:ascii="Times New Roman" w:hAnsi="Times New Roman" w:cs="Times New Roman"/>
          <w:sz w:val="26"/>
          <w:szCs w:val="26"/>
        </w:rPr>
        <w:t xml:space="preserve">министру </w:t>
      </w:r>
      <w:r w:rsidRPr="00D45168">
        <w:rPr>
          <w:rFonts w:ascii="Times New Roman" w:hAnsi="Times New Roman" w:cs="Times New Roman"/>
          <w:sz w:val="26"/>
          <w:szCs w:val="26"/>
        </w:rPr>
        <w:t>информацию (документы и материалы), подтверждающую наличие нарушений (недостатков), а также отражающих информацию о принятии мер по их устранению и (или) предложения по их пресечению.</w:t>
      </w:r>
    </w:p>
    <w:p w:rsidR="003C1872" w:rsidRPr="00D45168" w:rsidRDefault="005A628F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в)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организует проведение </w:t>
      </w:r>
      <w:proofErr w:type="gramStart"/>
      <w:r w:rsidR="003C1872" w:rsidRPr="00D451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исполнением заключения.</w:t>
      </w:r>
    </w:p>
    <w:p w:rsidR="003C1872" w:rsidRPr="00D45168" w:rsidRDefault="005A628F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lastRenderedPageBreak/>
        <w:t>3.6.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r w:rsidRPr="00D45168">
        <w:rPr>
          <w:rFonts w:ascii="Times New Roman" w:hAnsi="Times New Roman" w:cs="Times New Roman"/>
          <w:sz w:val="26"/>
          <w:szCs w:val="26"/>
        </w:rPr>
        <w:t xml:space="preserve">Министр по итогам рассмотрения 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r w:rsidRPr="00D45168">
        <w:rPr>
          <w:rFonts w:ascii="Times New Roman" w:hAnsi="Times New Roman" w:cs="Times New Roman"/>
          <w:sz w:val="26"/>
          <w:szCs w:val="26"/>
        </w:rPr>
        <w:t>информации, указанный в подпункте «</w:t>
      </w:r>
      <w:r w:rsidR="00A37C12" w:rsidRPr="00D45168">
        <w:rPr>
          <w:rFonts w:ascii="Times New Roman" w:hAnsi="Times New Roman" w:cs="Times New Roman"/>
          <w:sz w:val="26"/>
          <w:szCs w:val="26"/>
        </w:rPr>
        <w:t>б</w:t>
      </w:r>
      <w:r w:rsidRPr="00D45168">
        <w:rPr>
          <w:rFonts w:ascii="Times New Roman" w:hAnsi="Times New Roman" w:cs="Times New Roman"/>
          <w:sz w:val="26"/>
          <w:szCs w:val="26"/>
        </w:rPr>
        <w:t xml:space="preserve">» пункта 3.5. настоящего </w:t>
      </w:r>
      <w:r w:rsidR="00996DF1">
        <w:rPr>
          <w:rFonts w:ascii="Times New Roman" w:hAnsi="Times New Roman" w:cs="Times New Roman"/>
          <w:sz w:val="26"/>
          <w:szCs w:val="26"/>
        </w:rPr>
        <w:t>Р</w:t>
      </w:r>
      <w:r w:rsidRPr="00D45168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3C1872" w:rsidRPr="00D45168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а) о недостаточной обоснованности пред</w:t>
      </w:r>
      <w:r w:rsidR="005A628F" w:rsidRPr="00D45168">
        <w:rPr>
          <w:rFonts w:ascii="Times New Roman" w:hAnsi="Times New Roman" w:cs="Times New Roman"/>
          <w:sz w:val="26"/>
          <w:szCs w:val="26"/>
        </w:rPr>
        <w:t>о</w:t>
      </w:r>
      <w:r w:rsidRPr="00D45168">
        <w:rPr>
          <w:rFonts w:ascii="Times New Roman" w:hAnsi="Times New Roman" w:cs="Times New Roman"/>
          <w:sz w:val="26"/>
          <w:szCs w:val="26"/>
        </w:rPr>
        <w:t>ставленн</w:t>
      </w:r>
      <w:r w:rsidR="004B1AD2">
        <w:rPr>
          <w:rFonts w:ascii="Times New Roman" w:hAnsi="Times New Roman" w:cs="Times New Roman"/>
          <w:sz w:val="26"/>
          <w:szCs w:val="26"/>
        </w:rPr>
        <w:t>ой</w:t>
      </w:r>
      <w:r w:rsidRPr="00D45168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5A628F" w:rsidRPr="00D45168">
        <w:rPr>
          <w:rFonts w:ascii="Times New Roman" w:hAnsi="Times New Roman" w:cs="Times New Roman"/>
          <w:sz w:val="26"/>
          <w:szCs w:val="26"/>
        </w:rPr>
        <w:t xml:space="preserve">ой группой </w:t>
      </w:r>
      <w:r w:rsidRPr="00D45168">
        <w:rPr>
          <w:rFonts w:ascii="Times New Roman" w:hAnsi="Times New Roman" w:cs="Times New Roman"/>
          <w:sz w:val="26"/>
          <w:szCs w:val="26"/>
        </w:rPr>
        <w:t>информации (документов и материалов);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б) о применении материальной и (или) дисциплинарной ответственности к виновным должностным лицам;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 xml:space="preserve">в) о направлении материалов в </w:t>
      </w:r>
      <w:r w:rsidR="005A628F" w:rsidRPr="00D45168">
        <w:rPr>
          <w:rFonts w:ascii="Times New Roman" w:hAnsi="Times New Roman" w:cs="Times New Roman"/>
          <w:sz w:val="26"/>
          <w:szCs w:val="26"/>
        </w:rPr>
        <w:t>министерство финансов Калужской области</w:t>
      </w:r>
      <w:r w:rsidRPr="00D45168">
        <w:rPr>
          <w:rFonts w:ascii="Times New Roman" w:hAnsi="Times New Roman" w:cs="Times New Roman"/>
          <w:sz w:val="26"/>
          <w:szCs w:val="26"/>
        </w:rPr>
        <w:t xml:space="preserve">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1872" w:rsidRPr="00D45168" w:rsidRDefault="003C1872" w:rsidP="00996DF1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90"/>
      <w:bookmarkEnd w:id="3"/>
      <w:r w:rsidRPr="00D45168">
        <w:rPr>
          <w:rFonts w:ascii="Times New Roman" w:hAnsi="Times New Roman" w:cs="Times New Roman"/>
          <w:sz w:val="26"/>
          <w:szCs w:val="26"/>
        </w:rPr>
        <w:t>Проведение ревизии</w:t>
      </w:r>
    </w:p>
    <w:p w:rsidR="003C1872" w:rsidRPr="00D45168" w:rsidRDefault="005A628F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4.1.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При проведении ревизии </w:t>
      </w:r>
      <w:r w:rsidR="00996DF1">
        <w:rPr>
          <w:rFonts w:ascii="Times New Roman" w:hAnsi="Times New Roman" w:cs="Times New Roman"/>
          <w:sz w:val="26"/>
          <w:szCs w:val="26"/>
        </w:rPr>
        <w:t>с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рок осуществления контрольных действий устанавливается не более 30 календарных дней, с возможностью продления срока не более одного раза и не более чем на 15 календарных дней по решению </w:t>
      </w:r>
      <w:r w:rsidRPr="00D45168">
        <w:rPr>
          <w:rFonts w:ascii="Times New Roman" w:hAnsi="Times New Roman" w:cs="Times New Roman"/>
          <w:sz w:val="26"/>
          <w:szCs w:val="26"/>
        </w:rPr>
        <w:t>министра</w:t>
      </w:r>
      <w:r w:rsidR="003C1872" w:rsidRPr="00D45168">
        <w:rPr>
          <w:rFonts w:ascii="Times New Roman" w:hAnsi="Times New Roman" w:cs="Times New Roman"/>
          <w:sz w:val="26"/>
          <w:szCs w:val="26"/>
        </w:rPr>
        <w:t>.</w:t>
      </w:r>
    </w:p>
    <w:p w:rsidR="003C1872" w:rsidRPr="00D45168" w:rsidRDefault="005A628F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4.2.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1872" w:rsidRPr="00D45168">
        <w:rPr>
          <w:rFonts w:ascii="Times New Roman" w:hAnsi="Times New Roman" w:cs="Times New Roman"/>
          <w:sz w:val="26"/>
          <w:szCs w:val="26"/>
        </w:rPr>
        <w:t>Контрольные действия по документальному изучению могут проводиться в отношении финансовых, бухгалтерских, отчетных документов и иных документов объекта ревизии,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ревизии и осуществления других действий по контролю.</w:t>
      </w:r>
      <w:proofErr w:type="gramEnd"/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r w:rsidR="00996DF1">
        <w:rPr>
          <w:rFonts w:ascii="Times New Roman" w:hAnsi="Times New Roman" w:cs="Times New Roman"/>
          <w:sz w:val="26"/>
          <w:szCs w:val="26"/>
        </w:rPr>
        <w:t>Выездные к</w:t>
      </w:r>
      <w:r w:rsidR="003C1872" w:rsidRPr="00D45168">
        <w:rPr>
          <w:rFonts w:ascii="Times New Roman" w:hAnsi="Times New Roman" w:cs="Times New Roman"/>
          <w:sz w:val="26"/>
          <w:szCs w:val="26"/>
        </w:rPr>
        <w:t>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оформляются соответствующими актами.</w:t>
      </w:r>
    </w:p>
    <w:p w:rsidR="003C1872" w:rsidRPr="00D45168" w:rsidRDefault="005A628F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4.3.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Проведение ревизии может быть приостановлено </w:t>
      </w:r>
      <w:r w:rsidRPr="00D45168">
        <w:rPr>
          <w:rFonts w:ascii="Times New Roman" w:hAnsi="Times New Roman" w:cs="Times New Roman"/>
          <w:sz w:val="26"/>
          <w:szCs w:val="26"/>
        </w:rPr>
        <w:t xml:space="preserve">министром </w:t>
      </w:r>
      <w:r w:rsidR="003C1872" w:rsidRPr="00D45168">
        <w:rPr>
          <w:rFonts w:ascii="Times New Roman" w:hAnsi="Times New Roman" w:cs="Times New Roman"/>
          <w:sz w:val="26"/>
          <w:szCs w:val="26"/>
        </w:rPr>
        <w:t>на основании мотивированного обращения руководителя контрольной группы: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а) при отсутствии или неудовлетворительном состоянии бюджетного учета у объекта ревизии - на период в</w:t>
      </w:r>
      <w:r w:rsidR="00996DF1">
        <w:rPr>
          <w:rFonts w:ascii="Times New Roman" w:hAnsi="Times New Roman" w:cs="Times New Roman"/>
          <w:sz w:val="26"/>
          <w:szCs w:val="26"/>
        </w:rPr>
        <w:t xml:space="preserve">осстановления объектом </w:t>
      </w:r>
      <w:r w:rsidRPr="00D45168">
        <w:rPr>
          <w:rFonts w:ascii="Times New Roman" w:hAnsi="Times New Roman" w:cs="Times New Roman"/>
          <w:sz w:val="26"/>
          <w:szCs w:val="26"/>
        </w:rPr>
        <w:t>ревизии документов, необходимых для проведения ревизии, а также приведения объектом ревизии в надлежащее состояние документов учета и отчетности;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б) в случае непредставления объектом контроля информации, документов и материалов, и (или) представления неполного комплекта документов и материалов, и (или) воспрепятствования проведению ревизии, и (или) уклонения от проведения контрольного мероприятия;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в) при необходимости обследования имущества и (или) документов, находящихся не по месту нахождения объекта контроля.</w:t>
      </w:r>
    </w:p>
    <w:p w:rsidR="005A628F" w:rsidRPr="00D45168" w:rsidRDefault="005A628F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4.4.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r w:rsidRPr="00D45168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="003C1872" w:rsidRPr="00D45168">
        <w:rPr>
          <w:rFonts w:ascii="Times New Roman" w:hAnsi="Times New Roman" w:cs="Times New Roman"/>
          <w:sz w:val="26"/>
          <w:szCs w:val="26"/>
        </w:rPr>
        <w:t>решени</w:t>
      </w:r>
      <w:r w:rsidRPr="00D45168">
        <w:rPr>
          <w:rFonts w:ascii="Times New Roman" w:hAnsi="Times New Roman" w:cs="Times New Roman"/>
          <w:sz w:val="26"/>
          <w:szCs w:val="26"/>
        </w:rPr>
        <w:t>я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о приостановлении проведения ревизии, в течение 3 рабочих дней со дня его принятия</w:t>
      </w:r>
      <w:r w:rsidRPr="00D45168">
        <w:rPr>
          <w:rFonts w:ascii="Times New Roman" w:hAnsi="Times New Roman" w:cs="Times New Roman"/>
          <w:sz w:val="26"/>
          <w:szCs w:val="26"/>
        </w:rPr>
        <w:t xml:space="preserve"> объекту проверки направляется извещение </w:t>
      </w:r>
      <w:r w:rsidR="003C1872" w:rsidRPr="00D45168">
        <w:rPr>
          <w:rFonts w:ascii="Times New Roman" w:hAnsi="Times New Roman" w:cs="Times New Roman"/>
          <w:sz w:val="26"/>
          <w:szCs w:val="26"/>
        </w:rPr>
        <w:t>о при</w:t>
      </w:r>
      <w:r w:rsidR="004B1AD2">
        <w:rPr>
          <w:rFonts w:ascii="Times New Roman" w:hAnsi="Times New Roman" w:cs="Times New Roman"/>
          <w:sz w:val="26"/>
          <w:szCs w:val="26"/>
        </w:rPr>
        <w:t xml:space="preserve">остановлении проведения ревизии </w:t>
      </w:r>
      <w:r w:rsidR="003C1872" w:rsidRPr="00D45168">
        <w:rPr>
          <w:rFonts w:ascii="Times New Roman" w:hAnsi="Times New Roman" w:cs="Times New Roman"/>
          <w:sz w:val="26"/>
          <w:szCs w:val="26"/>
        </w:rPr>
        <w:t>и о причинах приостановления</w:t>
      </w:r>
      <w:r w:rsidRPr="00D45168">
        <w:rPr>
          <w:rFonts w:ascii="Times New Roman" w:hAnsi="Times New Roman" w:cs="Times New Roman"/>
          <w:sz w:val="26"/>
          <w:szCs w:val="26"/>
        </w:rPr>
        <w:t xml:space="preserve"> с указанием срока принятия </w:t>
      </w:r>
      <w:r w:rsidR="003C1872" w:rsidRPr="00D45168">
        <w:rPr>
          <w:rFonts w:ascii="Times New Roman" w:hAnsi="Times New Roman" w:cs="Times New Roman"/>
          <w:sz w:val="26"/>
          <w:szCs w:val="26"/>
        </w:rPr>
        <w:t>мер по устранению препятствий в проведен</w:t>
      </w:r>
      <w:r w:rsidRPr="00D45168">
        <w:rPr>
          <w:rFonts w:ascii="Times New Roman" w:hAnsi="Times New Roman" w:cs="Times New Roman"/>
          <w:sz w:val="26"/>
          <w:szCs w:val="26"/>
        </w:rPr>
        <w:t>ии ревизии.</w:t>
      </w:r>
    </w:p>
    <w:p w:rsidR="003C1872" w:rsidRPr="00D45168" w:rsidRDefault="005A628F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4.5.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После окончания контрольных действий руководитель контрольной группы </w:t>
      </w:r>
      <w:proofErr w:type="gramStart"/>
      <w:r w:rsidR="003C1872" w:rsidRPr="00D45168">
        <w:rPr>
          <w:rFonts w:ascii="Times New Roman" w:hAnsi="Times New Roman" w:cs="Times New Roman"/>
          <w:sz w:val="26"/>
          <w:szCs w:val="26"/>
        </w:rPr>
        <w:t>подписывает справку о завершении контрольных действий и вручает</w:t>
      </w:r>
      <w:proofErr w:type="gramEnd"/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ее представителю объекта ревизии не позднее последнего дня срока проведения контрольных действий.</w:t>
      </w:r>
    </w:p>
    <w:p w:rsidR="003C187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lastRenderedPageBreak/>
        <w:t>4.6.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По результатам ревизии оформляется акт, который подписывает руководитель контрольной группы в течение 10 рабочих дней, исчисляемых со дня, следующего за днем подписания справки о завершении контрольных действий.</w:t>
      </w:r>
    </w:p>
    <w:p w:rsidR="003C187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4.7.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Акт </w:t>
      </w:r>
      <w:r w:rsidR="00996DF1">
        <w:rPr>
          <w:rFonts w:ascii="Times New Roman" w:hAnsi="Times New Roman" w:cs="Times New Roman"/>
          <w:sz w:val="26"/>
          <w:szCs w:val="26"/>
        </w:rPr>
        <w:t xml:space="preserve">ревизии 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его подписания вручается (направляется) представителю объекта </w:t>
      </w:r>
      <w:r w:rsidR="00996DF1">
        <w:rPr>
          <w:rFonts w:ascii="Times New Roman" w:hAnsi="Times New Roman" w:cs="Times New Roman"/>
          <w:sz w:val="26"/>
          <w:szCs w:val="26"/>
        </w:rPr>
        <w:t>ревизии.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Объект ревизии вправе пред</w:t>
      </w:r>
      <w:r w:rsidR="00996DF1">
        <w:rPr>
          <w:rFonts w:ascii="Times New Roman" w:hAnsi="Times New Roman" w:cs="Times New Roman"/>
          <w:sz w:val="26"/>
          <w:szCs w:val="26"/>
        </w:rPr>
        <w:t>о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ставить письменные возражения на акт ревизии в течение 5 рабочих дней со дня его получения. Письменные возражения объекта контроля прилагаются к материалам </w:t>
      </w:r>
      <w:r w:rsidR="00996DF1">
        <w:rPr>
          <w:rFonts w:ascii="Times New Roman" w:hAnsi="Times New Roman" w:cs="Times New Roman"/>
          <w:sz w:val="26"/>
          <w:szCs w:val="26"/>
        </w:rPr>
        <w:t>р</w:t>
      </w:r>
      <w:r w:rsidR="003C1872" w:rsidRPr="00D45168">
        <w:rPr>
          <w:rFonts w:ascii="Times New Roman" w:hAnsi="Times New Roman" w:cs="Times New Roman"/>
          <w:sz w:val="26"/>
          <w:szCs w:val="26"/>
        </w:rPr>
        <w:t>евизии.</w:t>
      </w:r>
    </w:p>
    <w:p w:rsidR="00A37C1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14"/>
      <w:bookmarkEnd w:id="4"/>
      <w:r w:rsidRPr="00D45168">
        <w:rPr>
          <w:rFonts w:ascii="Times New Roman" w:hAnsi="Times New Roman" w:cs="Times New Roman"/>
          <w:sz w:val="26"/>
          <w:szCs w:val="26"/>
        </w:rPr>
        <w:t>4.8. Материалы ревизии рассматриваются руководител</w:t>
      </w:r>
      <w:r w:rsidR="00996DF1">
        <w:rPr>
          <w:rFonts w:ascii="Times New Roman" w:hAnsi="Times New Roman" w:cs="Times New Roman"/>
          <w:sz w:val="26"/>
          <w:szCs w:val="26"/>
        </w:rPr>
        <w:t>ем</w:t>
      </w:r>
      <w:r w:rsidRPr="00D45168">
        <w:rPr>
          <w:rFonts w:ascii="Times New Roman" w:hAnsi="Times New Roman" w:cs="Times New Roman"/>
          <w:sz w:val="26"/>
          <w:szCs w:val="26"/>
        </w:rPr>
        <w:t xml:space="preserve"> контрольной группы в течение 10 рабочих дней со дня подписания акта.</w:t>
      </w:r>
    </w:p>
    <w:p w:rsidR="00A37C1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4.9. По результатам рассмотрения акта руководитель контрольной группы ведомственного финансового контроля:</w:t>
      </w:r>
    </w:p>
    <w:p w:rsidR="00A37C1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а) направляет объекту проверки заключение, содержащее план устранения выявленных нарушений и недостатков, возмещения ущерба, причиненного такими нарушениями;</w:t>
      </w:r>
    </w:p>
    <w:p w:rsidR="00A37C1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б) предоставляет министру информацию (документы и материалы), подтверждающую наличие нарушений (недостатков), а также отражающих информацию о принятии мер по их устранению и (или) предложения по их пресечению.</w:t>
      </w:r>
    </w:p>
    <w:p w:rsidR="00A37C1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 xml:space="preserve">в) организует проведение </w:t>
      </w:r>
      <w:proofErr w:type="gramStart"/>
      <w:r w:rsidRPr="00D451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45168">
        <w:rPr>
          <w:rFonts w:ascii="Times New Roman" w:hAnsi="Times New Roman" w:cs="Times New Roman"/>
          <w:sz w:val="26"/>
          <w:szCs w:val="26"/>
        </w:rPr>
        <w:t xml:space="preserve"> исполнением заключения.</w:t>
      </w:r>
    </w:p>
    <w:p w:rsidR="00A37C1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 xml:space="preserve">4.10. Министр по итогам рассмотрения  информации, указанный в подпункте «б» пункта 4.9. настоящего </w:t>
      </w:r>
      <w:r w:rsidR="00996DF1">
        <w:rPr>
          <w:rFonts w:ascii="Times New Roman" w:hAnsi="Times New Roman" w:cs="Times New Roman"/>
          <w:sz w:val="26"/>
          <w:szCs w:val="26"/>
        </w:rPr>
        <w:t>Р</w:t>
      </w:r>
      <w:r w:rsidRPr="00D45168">
        <w:rPr>
          <w:rFonts w:ascii="Times New Roman" w:hAnsi="Times New Roman" w:cs="Times New Roman"/>
          <w:sz w:val="26"/>
          <w:szCs w:val="26"/>
        </w:rPr>
        <w:t>егламента принимает одно из следующих решений:</w:t>
      </w:r>
    </w:p>
    <w:p w:rsidR="00A37C1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а) о недостаточной обоснованности предоставленных контрольной группой информации (документов и материалов);</w:t>
      </w:r>
    </w:p>
    <w:p w:rsidR="00A37C1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б) о применении материальной и (или) дисциплинарной ответственности к виновным должностным лицам;</w:t>
      </w:r>
    </w:p>
    <w:p w:rsidR="00A37C12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в) о направлении материалов в министерство финансов Калужской области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3266BF" w:rsidRPr="003266BF" w:rsidRDefault="003266BF" w:rsidP="003266B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66BF">
        <w:rPr>
          <w:rFonts w:ascii="Times New Roman" w:hAnsi="Times New Roman" w:cs="Times New Roman"/>
          <w:sz w:val="26"/>
          <w:szCs w:val="26"/>
        </w:rPr>
        <w:t>.</w:t>
      </w:r>
    </w:p>
    <w:p w:rsidR="003266BF" w:rsidRPr="00D45168" w:rsidRDefault="003266BF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1872" w:rsidRPr="00D45168" w:rsidRDefault="00A37C12" w:rsidP="00D45168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 xml:space="preserve">5. </w:t>
      </w:r>
      <w:r w:rsidR="003C1872" w:rsidRPr="00D45168">
        <w:rPr>
          <w:rFonts w:ascii="Times New Roman" w:hAnsi="Times New Roman" w:cs="Times New Roman"/>
          <w:sz w:val="26"/>
          <w:szCs w:val="26"/>
        </w:rPr>
        <w:t>Проведение мониторинга</w:t>
      </w:r>
    </w:p>
    <w:p w:rsidR="003C1872" w:rsidRPr="00D45168" w:rsidRDefault="003C187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187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5.1.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В ходе мониторинга осуществляется сбор и анализ сведений, необходимых для расчета показателей качества финансового менеджмента.</w:t>
      </w:r>
    </w:p>
    <w:p w:rsidR="003C1872" w:rsidRPr="00D45168" w:rsidRDefault="00A37C12" w:rsidP="00D4516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168">
        <w:rPr>
          <w:rFonts w:ascii="Times New Roman" w:hAnsi="Times New Roman" w:cs="Times New Roman"/>
          <w:sz w:val="26"/>
          <w:szCs w:val="26"/>
        </w:rPr>
        <w:t>5.2.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Мониторинг проводится </w:t>
      </w:r>
      <w:r w:rsidR="004B1AD2">
        <w:rPr>
          <w:rFonts w:ascii="Times New Roman" w:hAnsi="Times New Roman" w:cs="Times New Roman"/>
          <w:sz w:val="26"/>
          <w:szCs w:val="26"/>
        </w:rPr>
        <w:t xml:space="preserve">Отделом бюджета, сводного финансового – экономического анализа и инвестиционных программ </w:t>
      </w:r>
      <w:r w:rsidRPr="00D45168">
        <w:rPr>
          <w:rFonts w:ascii="Times New Roman" w:hAnsi="Times New Roman" w:cs="Times New Roman"/>
          <w:sz w:val="26"/>
          <w:szCs w:val="26"/>
        </w:rPr>
        <w:t>Управлени</w:t>
      </w:r>
      <w:r w:rsidR="004B1AD2">
        <w:rPr>
          <w:rFonts w:ascii="Times New Roman" w:hAnsi="Times New Roman" w:cs="Times New Roman"/>
          <w:sz w:val="26"/>
          <w:szCs w:val="26"/>
        </w:rPr>
        <w:t>я</w:t>
      </w:r>
      <w:r w:rsidRPr="00D45168">
        <w:rPr>
          <w:rFonts w:ascii="Times New Roman" w:hAnsi="Times New Roman" w:cs="Times New Roman"/>
          <w:sz w:val="26"/>
          <w:szCs w:val="26"/>
        </w:rPr>
        <w:t xml:space="preserve"> финансов и организационно-аналитической работы министерства </w:t>
      </w:r>
      <w:r w:rsidR="004B1AD2">
        <w:rPr>
          <w:rFonts w:ascii="Times New Roman" w:hAnsi="Times New Roman" w:cs="Times New Roman"/>
          <w:sz w:val="26"/>
          <w:szCs w:val="26"/>
        </w:rPr>
        <w:t>в порядке, утвержденном приказом министерства.</w:t>
      </w:r>
    </w:p>
    <w:p w:rsidR="00120F15" w:rsidRPr="00987CB6" w:rsidRDefault="00A37C12" w:rsidP="004B1AD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168">
        <w:rPr>
          <w:rFonts w:ascii="Times New Roman" w:hAnsi="Times New Roman" w:cs="Times New Roman"/>
          <w:sz w:val="26"/>
          <w:szCs w:val="26"/>
        </w:rPr>
        <w:t>5.</w:t>
      </w:r>
      <w:r w:rsidR="004B1AD2">
        <w:rPr>
          <w:rFonts w:ascii="Times New Roman" w:hAnsi="Times New Roman" w:cs="Times New Roman"/>
          <w:sz w:val="26"/>
          <w:szCs w:val="26"/>
        </w:rPr>
        <w:t>3</w:t>
      </w:r>
      <w:r w:rsidRPr="00D45168">
        <w:rPr>
          <w:rFonts w:ascii="Times New Roman" w:hAnsi="Times New Roman" w:cs="Times New Roman"/>
          <w:sz w:val="26"/>
          <w:szCs w:val="26"/>
        </w:rPr>
        <w:t>.</w:t>
      </w:r>
      <w:r w:rsidR="003C1872" w:rsidRPr="00D45168">
        <w:rPr>
          <w:rFonts w:ascii="Times New Roman" w:hAnsi="Times New Roman" w:cs="Times New Roman"/>
          <w:sz w:val="26"/>
          <w:szCs w:val="26"/>
        </w:rPr>
        <w:t xml:space="preserve"> </w:t>
      </w:r>
      <w:r w:rsidR="007B150E" w:rsidRPr="00D45168">
        <w:rPr>
          <w:rFonts w:ascii="Times New Roman" w:hAnsi="Times New Roman" w:cs="Times New Roman"/>
          <w:sz w:val="26"/>
          <w:szCs w:val="26"/>
        </w:rPr>
        <w:t xml:space="preserve">Итоги мониторинга качества финансового менеджмента подведомственных учреждений  </w:t>
      </w:r>
      <w:proofErr w:type="gramStart"/>
      <w:r w:rsidR="007B150E" w:rsidRPr="00D45168">
        <w:rPr>
          <w:rFonts w:ascii="Times New Roman" w:hAnsi="Times New Roman" w:cs="Times New Roman"/>
          <w:sz w:val="26"/>
          <w:szCs w:val="26"/>
        </w:rPr>
        <w:t>размещаются  на  официальном сайте органов государственной власти Калужской области  и  учитываются</w:t>
      </w:r>
      <w:proofErr w:type="gramEnd"/>
      <w:r w:rsidR="007B150E" w:rsidRPr="00D45168">
        <w:rPr>
          <w:rFonts w:ascii="Times New Roman" w:hAnsi="Times New Roman" w:cs="Times New Roman"/>
          <w:sz w:val="26"/>
          <w:szCs w:val="26"/>
        </w:rPr>
        <w:t xml:space="preserve">  при  оценке  деятельности  руководителей подведомственных учреждений</w:t>
      </w:r>
      <w:r w:rsidR="003C1872" w:rsidRPr="00D45168">
        <w:rPr>
          <w:rFonts w:ascii="Times New Roman" w:hAnsi="Times New Roman" w:cs="Times New Roman"/>
          <w:sz w:val="26"/>
          <w:szCs w:val="26"/>
        </w:rPr>
        <w:t>.</w:t>
      </w:r>
      <w:bookmarkStart w:id="5" w:name="Par558"/>
      <w:bookmarkStart w:id="6" w:name="_GoBack"/>
      <w:bookmarkEnd w:id="5"/>
      <w:bookmarkEnd w:id="6"/>
    </w:p>
    <w:sectPr w:rsidR="00120F15" w:rsidRPr="00987CB6" w:rsidSect="00996D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6DC4"/>
    <w:multiLevelType w:val="hybridMultilevel"/>
    <w:tmpl w:val="BD3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85C77"/>
    <w:multiLevelType w:val="hybridMultilevel"/>
    <w:tmpl w:val="EE52628A"/>
    <w:lvl w:ilvl="0" w:tplc="310AC2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9D6E9D"/>
    <w:multiLevelType w:val="hybridMultilevel"/>
    <w:tmpl w:val="AF3E899A"/>
    <w:lvl w:ilvl="0" w:tplc="0E12048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7A1E3D"/>
    <w:multiLevelType w:val="hybridMultilevel"/>
    <w:tmpl w:val="7B5601E8"/>
    <w:lvl w:ilvl="0" w:tplc="68B2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1872"/>
    <w:rsid w:val="00006A30"/>
    <w:rsid w:val="00022585"/>
    <w:rsid w:val="00051182"/>
    <w:rsid w:val="0005485A"/>
    <w:rsid w:val="00060613"/>
    <w:rsid w:val="000B119D"/>
    <w:rsid w:val="00120F15"/>
    <w:rsid w:val="001554A8"/>
    <w:rsid w:val="00167CF5"/>
    <w:rsid w:val="001725FB"/>
    <w:rsid w:val="001862D4"/>
    <w:rsid w:val="00196828"/>
    <w:rsid w:val="00197344"/>
    <w:rsid w:val="001F5BBB"/>
    <w:rsid w:val="00210070"/>
    <w:rsid w:val="00274B7E"/>
    <w:rsid w:val="002F4F7E"/>
    <w:rsid w:val="00303129"/>
    <w:rsid w:val="003266BF"/>
    <w:rsid w:val="0035074C"/>
    <w:rsid w:val="003B3027"/>
    <w:rsid w:val="003B606B"/>
    <w:rsid w:val="003C1872"/>
    <w:rsid w:val="003D088D"/>
    <w:rsid w:val="00443E4A"/>
    <w:rsid w:val="00444273"/>
    <w:rsid w:val="004628AC"/>
    <w:rsid w:val="004926C3"/>
    <w:rsid w:val="00496C2F"/>
    <w:rsid w:val="004B1AD2"/>
    <w:rsid w:val="004C4305"/>
    <w:rsid w:val="004C6CA8"/>
    <w:rsid w:val="004E0EAE"/>
    <w:rsid w:val="004F3EAA"/>
    <w:rsid w:val="0050110D"/>
    <w:rsid w:val="00507F6C"/>
    <w:rsid w:val="00532065"/>
    <w:rsid w:val="00534A1B"/>
    <w:rsid w:val="00552AAD"/>
    <w:rsid w:val="00574641"/>
    <w:rsid w:val="0059734E"/>
    <w:rsid w:val="005A427D"/>
    <w:rsid w:val="005A628F"/>
    <w:rsid w:val="005D10CB"/>
    <w:rsid w:val="005D26CE"/>
    <w:rsid w:val="005E3755"/>
    <w:rsid w:val="005E3C68"/>
    <w:rsid w:val="005F7AD7"/>
    <w:rsid w:val="0062017C"/>
    <w:rsid w:val="00625B74"/>
    <w:rsid w:val="006304EC"/>
    <w:rsid w:val="00655A1F"/>
    <w:rsid w:val="006957C6"/>
    <w:rsid w:val="00696D8F"/>
    <w:rsid w:val="006B2087"/>
    <w:rsid w:val="006D12DA"/>
    <w:rsid w:val="006F6DD3"/>
    <w:rsid w:val="0073572B"/>
    <w:rsid w:val="00736B58"/>
    <w:rsid w:val="00762D02"/>
    <w:rsid w:val="00767C67"/>
    <w:rsid w:val="007A6363"/>
    <w:rsid w:val="007B06C2"/>
    <w:rsid w:val="007B150E"/>
    <w:rsid w:val="0080154E"/>
    <w:rsid w:val="00817F2D"/>
    <w:rsid w:val="00835989"/>
    <w:rsid w:val="00854C41"/>
    <w:rsid w:val="0087146A"/>
    <w:rsid w:val="0087610B"/>
    <w:rsid w:val="008A0769"/>
    <w:rsid w:val="008A6238"/>
    <w:rsid w:val="008F4A59"/>
    <w:rsid w:val="008F555C"/>
    <w:rsid w:val="008F645F"/>
    <w:rsid w:val="00900FDC"/>
    <w:rsid w:val="00923166"/>
    <w:rsid w:val="00932C13"/>
    <w:rsid w:val="00963066"/>
    <w:rsid w:val="00963221"/>
    <w:rsid w:val="0096323F"/>
    <w:rsid w:val="00972500"/>
    <w:rsid w:val="00975AED"/>
    <w:rsid w:val="00987CB6"/>
    <w:rsid w:val="00996DF1"/>
    <w:rsid w:val="009C32EF"/>
    <w:rsid w:val="009C3CEC"/>
    <w:rsid w:val="009D31D2"/>
    <w:rsid w:val="00A14281"/>
    <w:rsid w:val="00A1440B"/>
    <w:rsid w:val="00A17C10"/>
    <w:rsid w:val="00A31BA4"/>
    <w:rsid w:val="00A37C12"/>
    <w:rsid w:val="00A5198A"/>
    <w:rsid w:val="00A67FA5"/>
    <w:rsid w:val="00A71D95"/>
    <w:rsid w:val="00A80F4C"/>
    <w:rsid w:val="00AD25FE"/>
    <w:rsid w:val="00AE005B"/>
    <w:rsid w:val="00AF0FB8"/>
    <w:rsid w:val="00B032DC"/>
    <w:rsid w:val="00B23601"/>
    <w:rsid w:val="00B67290"/>
    <w:rsid w:val="00B820D4"/>
    <w:rsid w:val="00B94669"/>
    <w:rsid w:val="00BA11F3"/>
    <w:rsid w:val="00BB3AF4"/>
    <w:rsid w:val="00C031DE"/>
    <w:rsid w:val="00C209B8"/>
    <w:rsid w:val="00C51F96"/>
    <w:rsid w:val="00C524D6"/>
    <w:rsid w:val="00C96A68"/>
    <w:rsid w:val="00CB3533"/>
    <w:rsid w:val="00CC407B"/>
    <w:rsid w:val="00CD3F28"/>
    <w:rsid w:val="00CF049F"/>
    <w:rsid w:val="00D05F60"/>
    <w:rsid w:val="00D246BD"/>
    <w:rsid w:val="00D45168"/>
    <w:rsid w:val="00D46499"/>
    <w:rsid w:val="00D6291F"/>
    <w:rsid w:val="00D633E1"/>
    <w:rsid w:val="00D77D84"/>
    <w:rsid w:val="00D814FA"/>
    <w:rsid w:val="00D83BAE"/>
    <w:rsid w:val="00E05CB7"/>
    <w:rsid w:val="00E12BD5"/>
    <w:rsid w:val="00E53B78"/>
    <w:rsid w:val="00E7328F"/>
    <w:rsid w:val="00E8663E"/>
    <w:rsid w:val="00E87AFA"/>
    <w:rsid w:val="00E920D3"/>
    <w:rsid w:val="00EB0244"/>
    <w:rsid w:val="00EB314E"/>
    <w:rsid w:val="00EB6668"/>
    <w:rsid w:val="00ED5747"/>
    <w:rsid w:val="00EF73D6"/>
    <w:rsid w:val="00F10443"/>
    <w:rsid w:val="00F15D84"/>
    <w:rsid w:val="00F17CF5"/>
    <w:rsid w:val="00F30060"/>
    <w:rsid w:val="00F56B47"/>
    <w:rsid w:val="00F67B90"/>
    <w:rsid w:val="00F95630"/>
    <w:rsid w:val="00FA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Ю.В.</dc:creator>
  <cp:lastModifiedBy>avdushina</cp:lastModifiedBy>
  <cp:revision>3</cp:revision>
  <cp:lastPrinted>2015-11-11T10:22:00Z</cp:lastPrinted>
  <dcterms:created xsi:type="dcterms:W3CDTF">2015-12-21T07:39:00Z</dcterms:created>
  <dcterms:modified xsi:type="dcterms:W3CDTF">2015-12-21T07:41:00Z</dcterms:modified>
</cp:coreProperties>
</file>